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2DEA" w14:textId="20688AC7" w:rsidR="00DF7080" w:rsidRDefault="00DF7080" w:rsidP="004F3EA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4-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مشاوران بين الملل 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7129F2">
        <w:rPr>
          <w:rFonts w:cs="B Nazanin" w:hint="cs"/>
          <w:b/>
          <w:bCs/>
          <w:sz w:val="26"/>
          <w:szCs w:val="26"/>
          <w:rtl/>
          <w:lang w:bidi="fa-IR"/>
        </w:rPr>
        <w:t>40</w:t>
      </w:r>
      <w:r w:rsidR="004F3EAF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53561">
        <w:rPr>
          <w:rFonts w:cs="B Nazanin" w:hint="cs"/>
          <w:b/>
          <w:bCs/>
          <w:sz w:val="26"/>
          <w:szCs w:val="26"/>
          <w:rtl/>
          <w:lang w:bidi="fa-IR"/>
        </w:rPr>
        <w:t xml:space="preserve">آبان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4F3EAF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785"/>
        <w:gridCol w:w="2327"/>
        <w:gridCol w:w="3826"/>
        <w:gridCol w:w="581"/>
        <w:gridCol w:w="753"/>
        <w:gridCol w:w="785"/>
      </w:tblGrid>
      <w:tr w:rsidR="00DA56EE" w:rsidRPr="006B1EC8" w14:paraId="4384AEE7" w14:textId="77777777" w:rsidTr="007129F2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85" w:type="dxa"/>
            <w:vMerge w:val="restart"/>
            <w:shd w:val="pct20" w:color="auto" w:fill="auto"/>
          </w:tcPr>
          <w:p w14:paraId="00479EC6" w14:textId="4E470BE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9D669E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2327" w:type="dxa"/>
            <w:vMerge w:val="restart"/>
            <w:shd w:val="pct20" w:color="auto" w:fill="auto"/>
          </w:tcPr>
          <w:p w14:paraId="56A2BB84" w14:textId="07B33DC9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bookmarkStart w:id="0" w:name="_GoBack"/>
            <w:bookmarkEnd w:id="0"/>
            <w:r w:rsidR="008D5924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826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DA56EE" w:rsidRPr="00074E1A" w:rsidRDefault="00FD0C9A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7129F2">
        <w:trPr>
          <w:jc w:val="center"/>
        </w:trPr>
        <w:tc>
          <w:tcPr>
            <w:tcW w:w="802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7129F2">
        <w:trPr>
          <w:jc w:val="center"/>
        </w:trPr>
        <w:tc>
          <w:tcPr>
            <w:tcW w:w="802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7129F2">
        <w:trPr>
          <w:jc w:val="center"/>
        </w:trPr>
        <w:tc>
          <w:tcPr>
            <w:tcW w:w="802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7129F2">
        <w:trPr>
          <w:jc w:val="center"/>
        </w:trPr>
        <w:tc>
          <w:tcPr>
            <w:tcW w:w="802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7129F2">
        <w:trPr>
          <w:jc w:val="center"/>
        </w:trPr>
        <w:tc>
          <w:tcPr>
            <w:tcW w:w="802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7129F2">
        <w:trPr>
          <w:jc w:val="center"/>
        </w:trPr>
        <w:tc>
          <w:tcPr>
            <w:tcW w:w="802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7129F2">
        <w:trPr>
          <w:jc w:val="center"/>
        </w:trPr>
        <w:tc>
          <w:tcPr>
            <w:tcW w:w="802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7129F2">
        <w:trPr>
          <w:jc w:val="center"/>
        </w:trPr>
        <w:tc>
          <w:tcPr>
            <w:tcW w:w="802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7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6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7129F2">
        <w:trPr>
          <w:jc w:val="center"/>
        </w:trPr>
        <w:tc>
          <w:tcPr>
            <w:tcW w:w="10074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75B5AF17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>توسط کمیسیون های تخصصی معاونت بین الملل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1B5C" w14:textId="77777777" w:rsidR="00F46174" w:rsidRDefault="00F46174" w:rsidP="00074E1A">
      <w:pPr>
        <w:spacing w:after="0" w:line="240" w:lineRule="auto"/>
      </w:pPr>
      <w:r>
        <w:separator/>
      </w:r>
    </w:p>
  </w:endnote>
  <w:endnote w:type="continuationSeparator" w:id="0">
    <w:p w14:paraId="47B244FA" w14:textId="77777777" w:rsidR="00F46174" w:rsidRDefault="00F46174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40A7059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364EEF">
      <w:rPr>
        <w:rFonts w:cs="B Nazanin" w:hint="cs"/>
        <w:rtl/>
      </w:rPr>
      <w:t>رئیس</w:t>
    </w:r>
    <w:r w:rsidR="008D5924">
      <w:rPr>
        <w:rFonts w:cs="B Nazanin" w:hint="cs"/>
        <w:rtl/>
      </w:rPr>
      <w:t xml:space="preserve"> دانشكدگان، پرديس خودگردان/دانشكده مستقل 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8D5924">
      <w:rPr>
        <w:rFonts w:cs="B Nazanin" w:hint="cs"/>
        <w:rtl/>
      </w:rPr>
      <w:t>مشاور بين الملل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A206" w14:textId="77777777" w:rsidR="00F46174" w:rsidRDefault="00F46174" w:rsidP="00074E1A">
      <w:pPr>
        <w:spacing w:after="0" w:line="240" w:lineRule="auto"/>
      </w:pPr>
      <w:r>
        <w:separator/>
      </w:r>
    </w:p>
  </w:footnote>
  <w:footnote w:type="continuationSeparator" w:id="0">
    <w:p w14:paraId="71054B8F" w14:textId="77777777" w:rsidR="00F46174" w:rsidRDefault="00F46174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1B79DE12" w:rsidR="00B73C4D" w:rsidRPr="00B73C4D" w:rsidRDefault="00B73C4D" w:rsidP="004F3EAF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>جشنواره بین‌الملل 140</w:t>
    </w:r>
    <w:r w:rsidR="004F3EAF">
      <w:rPr>
        <w:rFonts w:cs="B Nazanin" w:hint="cs"/>
        <w:rtl/>
      </w:rPr>
      <w:t>3</w:t>
    </w:r>
    <w:r w:rsidR="00136BD8">
      <w:rPr>
        <w:rFonts w:cs="B Nazanin"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6662"/>
    <w:rsid w:val="000A273E"/>
    <w:rsid w:val="00132D93"/>
    <w:rsid w:val="00136BD8"/>
    <w:rsid w:val="00137889"/>
    <w:rsid w:val="0015133F"/>
    <w:rsid w:val="00155206"/>
    <w:rsid w:val="00257941"/>
    <w:rsid w:val="003452F8"/>
    <w:rsid w:val="00364EEF"/>
    <w:rsid w:val="004311A6"/>
    <w:rsid w:val="00443E5E"/>
    <w:rsid w:val="00491DC7"/>
    <w:rsid w:val="004F3EAF"/>
    <w:rsid w:val="005165DD"/>
    <w:rsid w:val="00696F5E"/>
    <w:rsid w:val="006B1EC8"/>
    <w:rsid w:val="006D0308"/>
    <w:rsid w:val="0070033B"/>
    <w:rsid w:val="0070050F"/>
    <w:rsid w:val="007129F2"/>
    <w:rsid w:val="00717BB2"/>
    <w:rsid w:val="00753561"/>
    <w:rsid w:val="00762EB9"/>
    <w:rsid w:val="00783470"/>
    <w:rsid w:val="008D5924"/>
    <w:rsid w:val="00961FB7"/>
    <w:rsid w:val="009B4152"/>
    <w:rsid w:val="009D669E"/>
    <w:rsid w:val="009F4F23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46174"/>
    <w:rsid w:val="00F6036A"/>
    <w:rsid w:val="00F773FF"/>
    <w:rsid w:val="00F8568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Enayati</cp:lastModifiedBy>
  <cp:revision>3</cp:revision>
  <dcterms:created xsi:type="dcterms:W3CDTF">2021-09-19T08:49:00Z</dcterms:created>
  <dcterms:modified xsi:type="dcterms:W3CDTF">2024-11-23T08:34:00Z</dcterms:modified>
</cp:coreProperties>
</file>