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62DEA" w14:textId="5E7CC510" w:rsidR="00DF7080" w:rsidRDefault="00DF7080" w:rsidP="008B6AF2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فرم </w:t>
      </w:r>
      <w:r w:rsidR="007132BD"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>
        <w:rPr>
          <w:rFonts w:cs="B Nazanin" w:hint="cs"/>
          <w:b/>
          <w:bCs/>
          <w:sz w:val="26"/>
          <w:szCs w:val="26"/>
          <w:rtl/>
          <w:lang w:bidi="fa-IR"/>
        </w:rPr>
        <w:t>- فعاليت‌هاي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</w:t>
      </w:r>
      <w:r w:rsidR="007132BD">
        <w:rPr>
          <w:rFonts w:cs="B Nazanin" w:hint="cs"/>
          <w:b/>
          <w:bCs/>
          <w:sz w:val="26"/>
          <w:szCs w:val="26"/>
          <w:rtl/>
          <w:lang w:bidi="fa-IR"/>
        </w:rPr>
        <w:t xml:space="preserve">ساير فعالان و كنشگران بين المللي دانشگاه </w:t>
      </w:r>
      <w:r w:rsidR="007132BD">
        <w:rPr>
          <w:rFonts w:cs="B Nazanin"/>
          <w:b/>
          <w:bCs/>
          <w:sz w:val="26"/>
          <w:szCs w:val="26"/>
          <w:rtl/>
          <w:lang w:bidi="fa-IR"/>
        </w:rPr>
        <w:br/>
      </w:r>
      <w:r w:rsidR="007132BD"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="007132BD" w:rsidRPr="00D4284F">
        <w:rPr>
          <w:rFonts w:cs="B Nazanin" w:hint="cs"/>
          <w:sz w:val="26"/>
          <w:szCs w:val="26"/>
          <w:rtl/>
          <w:lang w:bidi="fa-IR"/>
        </w:rPr>
        <w:t>كارگروه‌هاي همكاري بين المللي، كرسي‌هاي يونسكو، كميته‌هاي بين المللي، انجمن‌ها</w:t>
      </w:r>
      <w:r w:rsidR="007132BD" w:rsidRPr="00D4284F">
        <w:rPr>
          <w:rFonts w:cs="B Nazanin"/>
          <w:sz w:val="26"/>
          <w:szCs w:val="26"/>
          <w:lang w:bidi="fa-IR"/>
        </w:rPr>
        <w:t xml:space="preserve"> </w:t>
      </w:r>
      <w:r w:rsidR="007132BD" w:rsidRPr="00D4284F">
        <w:rPr>
          <w:rFonts w:cs="B Nazanin" w:hint="cs"/>
          <w:sz w:val="26"/>
          <w:szCs w:val="26"/>
          <w:rtl/>
          <w:lang w:bidi="fa-IR"/>
        </w:rPr>
        <w:t>و اتحاديه‌هاي بين المللي</w:t>
      </w:r>
      <w:r w:rsidR="007132BD">
        <w:rPr>
          <w:rFonts w:cs="B Nazanin" w:hint="cs"/>
          <w:sz w:val="26"/>
          <w:szCs w:val="26"/>
          <w:rtl/>
          <w:lang w:bidi="fa-IR"/>
        </w:rPr>
        <w:t xml:space="preserve"> و...)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/>
          <w:b/>
          <w:bCs/>
          <w:sz w:val="26"/>
          <w:szCs w:val="26"/>
          <w:rtl/>
          <w:lang w:bidi="fa-IR"/>
        </w:rPr>
        <w:br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(بازه زماني: از اول </w:t>
      </w:r>
      <w:r w:rsidR="00F96DF3">
        <w:rPr>
          <w:rFonts w:cs="B Nazanin" w:hint="cs"/>
          <w:b/>
          <w:bCs/>
          <w:sz w:val="26"/>
          <w:szCs w:val="26"/>
          <w:rtl/>
          <w:lang w:bidi="fa-IR"/>
        </w:rPr>
        <w:t>آذر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1</w:t>
      </w:r>
      <w:r w:rsidR="00075FB5">
        <w:rPr>
          <w:rFonts w:cs="B Nazanin" w:hint="cs"/>
          <w:b/>
          <w:bCs/>
          <w:sz w:val="26"/>
          <w:szCs w:val="26"/>
          <w:rtl/>
          <w:lang w:bidi="fa-IR"/>
        </w:rPr>
        <w:t>40</w:t>
      </w:r>
      <w:r w:rsidR="008B6AF2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تا </w:t>
      </w:r>
      <w:r w:rsidR="00F96DF3">
        <w:rPr>
          <w:rFonts w:cs="B Nazanin" w:hint="cs"/>
          <w:b/>
          <w:bCs/>
          <w:sz w:val="26"/>
          <w:szCs w:val="26"/>
          <w:rtl/>
          <w:lang w:bidi="fa-IR"/>
        </w:rPr>
        <w:t>30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96DF3">
        <w:rPr>
          <w:rFonts w:cs="B Nazanin" w:hint="cs"/>
          <w:b/>
          <w:bCs/>
          <w:sz w:val="26"/>
          <w:szCs w:val="26"/>
          <w:rtl/>
          <w:lang w:bidi="fa-IR"/>
        </w:rPr>
        <w:t>آبان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14</w:t>
      </w:r>
      <w:r w:rsidR="00F96DF3"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 w:rsidR="008B6AF2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bookmarkStart w:id="0" w:name="_GoBack"/>
      <w:bookmarkEnd w:id="0"/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6774"/>
        <w:gridCol w:w="767"/>
        <w:gridCol w:w="753"/>
        <w:gridCol w:w="785"/>
      </w:tblGrid>
      <w:tr w:rsidR="007132BD" w:rsidRPr="006B1EC8" w14:paraId="4384AEE7" w14:textId="77777777" w:rsidTr="007132BD">
        <w:trPr>
          <w:trHeight w:val="818"/>
          <w:jc w:val="center"/>
        </w:trPr>
        <w:tc>
          <w:tcPr>
            <w:tcW w:w="908" w:type="dxa"/>
            <w:vMerge w:val="restart"/>
            <w:shd w:val="pct20" w:color="auto" w:fill="auto"/>
          </w:tcPr>
          <w:p w14:paraId="33A9484E" w14:textId="011C6701" w:rsidR="007132BD" w:rsidRPr="00074E1A" w:rsidRDefault="007132BD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6774" w:type="dxa"/>
            <w:vMerge w:val="restart"/>
            <w:shd w:val="pct20" w:color="auto" w:fill="auto"/>
          </w:tcPr>
          <w:p w14:paraId="3C008987" w14:textId="6465511F" w:rsidR="007132BD" w:rsidRPr="00074E1A" w:rsidRDefault="007132BD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شرح 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(اطلاعات مربوط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هرگونه 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فعاليت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بين المللي 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جلسات برگزار شده، انتشارات بين المللي، گردهمائي ها و...)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BA8C858" w14:textId="064846AF" w:rsidR="007132BD" w:rsidRPr="00074E1A" w:rsidRDefault="007132BD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پیوست بودن مدارک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785" w:type="dxa"/>
            <w:vMerge w:val="restart"/>
            <w:shd w:val="pct20" w:color="auto" w:fill="auto"/>
          </w:tcPr>
          <w:p w14:paraId="151AE30A" w14:textId="1B095716" w:rsidR="007132BD" w:rsidRPr="00074E1A" w:rsidRDefault="007132BD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</w:tr>
      <w:tr w:rsidR="007132BD" w:rsidRPr="006B1EC8" w14:paraId="020D22C7" w14:textId="77777777" w:rsidTr="007132BD">
        <w:trPr>
          <w:jc w:val="center"/>
        </w:trPr>
        <w:tc>
          <w:tcPr>
            <w:tcW w:w="908" w:type="dxa"/>
            <w:vMerge/>
          </w:tcPr>
          <w:p w14:paraId="531341DC" w14:textId="77777777" w:rsidR="007132BD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  <w:vMerge/>
          </w:tcPr>
          <w:p w14:paraId="20B2BAF1" w14:textId="77777777" w:rsidR="007132BD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  <w:shd w:val="pct20" w:color="auto" w:fill="auto"/>
          </w:tcPr>
          <w:p w14:paraId="03BA6EDF" w14:textId="77777777" w:rsidR="007132BD" w:rsidRPr="00074E1A" w:rsidRDefault="007132BD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53" w:type="dxa"/>
            <w:shd w:val="pct20" w:color="auto" w:fill="auto"/>
          </w:tcPr>
          <w:p w14:paraId="223C00C9" w14:textId="77777777" w:rsidR="007132BD" w:rsidRPr="00074E1A" w:rsidRDefault="007132BD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785" w:type="dxa"/>
            <w:vMerge/>
          </w:tcPr>
          <w:p w14:paraId="72F6D318" w14:textId="77777777" w:rsidR="007132BD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164D30FE" w14:textId="77777777" w:rsidTr="007132BD">
        <w:trPr>
          <w:jc w:val="center"/>
        </w:trPr>
        <w:tc>
          <w:tcPr>
            <w:tcW w:w="908" w:type="dxa"/>
          </w:tcPr>
          <w:p w14:paraId="7687D172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2548730F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6772BE45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37FA4345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16F37E9E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7D68243A" w14:textId="77777777" w:rsidTr="007132BD">
        <w:trPr>
          <w:jc w:val="center"/>
        </w:trPr>
        <w:tc>
          <w:tcPr>
            <w:tcW w:w="908" w:type="dxa"/>
          </w:tcPr>
          <w:p w14:paraId="565D49FD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2582BAC0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34328F9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287AE66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A3A6603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2C892617" w14:textId="77777777" w:rsidTr="007132BD">
        <w:trPr>
          <w:jc w:val="center"/>
        </w:trPr>
        <w:tc>
          <w:tcPr>
            <w:tcW w:w="908" w:type="dxa"/>
          </w:tcPr>
          <w:p w14:paraId="60ADB38E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61E821A4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15F6FBD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54E735C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DAC7820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721BCB73" w14:textId="77777777" w:rsidTr="007132BD">
        <w:trPr>
          <w:jc w:val="center"/>
        </w:trPr>
        <w:tc>
          <w:tcPr>
            <w:tcW w:w="908" w:type="dxa"/>
          </w:tcPr>
          <w:p w14:paraId="68EE9C6B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22CDB55D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48B388AD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2A8F3129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25DC357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3450AB96" w14:textId="77777777" w:rsidTr="007132BD">
        <w:trPr>
          <w:jc w:val="center"/>
        </w:trPr>
        <w:tc>
          <w:tcPr>
            <w:tcW w:w="908" w:type="dxa"/>
          </w:tcPr>
          <w:p w14:paraId="03BDFFA4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3F68EC82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374617F6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711FEF4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286E8E2A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61008615" w14:textId="77777777" w:rsidTr="007132BD">
        <w:trPr>
          <w:jc w:val="center"/>
        </w:trPr>
        <w:tc>
          <w:tcPr>
            <w:tcW w:w="908" w:type="dxa"/>
          </w:tcPr>
          <w:p w14:paraId="6D62949C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03D5653D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C998B56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983223C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6C50FEB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132BD" w:rsidRPr="006B1EC8" w14:paraId="21D1D4C6" w14:textId="77777777" w:rsidTr="007132BD">
        <w:trPr>
          <w:jc w:val="center"/>
        </w:trPr>
        <w:tc>
          <w:tcPr>
            <w:tcW w:w="908" w:type="dxa"/>
          </w:tcPr>
          <w:p w14:paraId="5829118C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74" w:type="dxa"/>
          </w:tcPr>
          <w:p w14:paraId="302D0DFE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4B7E9DCB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53784A63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48CAA968" w14:textId="77777777" w:rsidR="007132BD" w:rsidRPr="006B1EC8" w:rsidRDefault="007132BD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D6BBA93" w14:textId="77777777" w:rsidR="00DA56EE" w:rsidRDefault="00DA56EE" w:rsidP="00DA56EE">
      <w:pPr>
        <w:bidi/>
        <w:jc w:val="center"/>
        <w:rPr>
          <w:lang w:bidi="fa-IR"/>
        </w:rPr>
      </w:pPr>
    </w:p>
    <w:p w14:paraId="58E18E5D" w14:textId="77777777" w:rsidR="00DA56EE" w:rsidRDefault="00DA56EE" w:rsidP="00DA56EE">
      <w:pPr>
        <w:bidi/>
        <w:jc w:val="center"/>
        <w:rPr>
          <w:rtl/>
          <w:lang w:bidi="fa-IR"/>
        </w:rPr>
      </w:pPr>
    </w:p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045A6B5D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 xml:space="preserve">تکمیل توسط </w:t>
      </w:r>
      <w:r w:rsidR="007132BD">
        <w:rPr>
          <w:rFonts w:cs="B Nazanin" w:hint="cs"/>
          <w:rtl/>
          <w:lang w:bidi="fa-IR"/>
        </w:rPr>
        <w:t>متقاضي</w:t>
      </w:r>
    </w:p>
    <w:p w14:paraId="5C1D534A" w14:textId="599E5FFB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="00B73C4D" w:rsidRPr="00B73C4D">
        <w:rPr>
          <w:rFonts w:cs="B Nazanin" w:hint="cs"/>
          <w:rtl/>
          <w:lang w:bidi="fa-IR"/>
        </w:rPr>
        <w:t xml:space="preserve">امتیاز دهی </w:t>
      </w:r>
      <w:r w:rsidR="00DA56EE">
        <w:rPr>
          <w:rFonts w:cs="B Nazanin" w:hint="cs"/>
          <w:rtl/>
          <w:lang w:bidi="fa-IR"/>
        </w:rPr>
        <w:t xml:space="preserve">توسط کمیسیون های تخصصی </w:t>
      </w:r>
      <w:r w:rsidR="007132BD">
        <w:rPr>
          <w:rFonts w:cs="B Nazanin" w:hint="cs"/>
          <w:rtl/>
          <w:lang w:bidi="fa-IR"/>
        </w:rPr>
        <w:t>دانشگاه</w:t>
      </w:r>
      <w:r w:rsidR="00B73C4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D6483" w14:textId="77777777" w:rsidR="00525979" w:rsidRDefault="00525979" w:rsidP="00074E1A">
      <w:pPr>
        <w:spacing w:after="0" w:line="240" w:lineRule="auto"/>
      </w:pPr>
      <w:r>
        <w:separator/>
      </w:r>
    </w:p>
  </w:endnote>
  <w:endnote w:type="continuationSeparator" w:id="0">
    <w:p w14:paraId="1609C90F" w14:textId="77777777" w:rsidR="00525979" w:rsidRDefault="00525979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C0A1" w14:textId="389970B6" w:rsidR="00074E1A" w:rsidRPr="00074E1A" w:rsidRDefault="00074E1A">
    <w:pPr>
      <w:pStyle w:val="Footer"/>
      <w:rPr>
        <w:rFonts w:cs="B Nazanin"/>
      </w:rPr>
    </w:pPr>
    <w:r w:rsidRPr="00074E1A">
      <w:rPr>
        <w:rFonts w:cs="B Nazanin"/>
      </w:rPr>
      <w:ptab w:relativeTo="margin" w:alignment="center" w:leader="none"/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 xml:space="preserve">امضاي </w:t>
    </w:r>
    <w:r w:rsidR="007132BD">
      <w:rPr>
        <w:rFonts w:cs="B Nazanin" w:hint="cs"/>
        <w:rtl/>
      </w:rPr>
      <w:t>رئيس/مسئول مجموعه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60ED9" w14:textId="77777777" w:rsidR="00525979" w:rsidRDefault="00525979" w:rsidP="00074E1A">
      <w:pPr>
        <w:spacing w:after="0" w:line="240" w:lineRule="auto"/>
      </w:pPr>
      <w:r>
        <w:separator/>
      </w:r>
    </w:p>
  </w:footnote>
  <w:footnote w:type="continuationSeparator" w:id="0">
    <w:p w14:paraId="038763FE" w14:textId="77777777" w:rsidR="00525979" w:rsidRDefault="00525979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96BC" w14:textId="200A6AC2" w:rsidR="00B73C4D" w:rsidRPr="00B73C4D" w:rsidRDefault="00B73C4D" w:rsidP="008B6AF2">
    <w:pPr>
      <w:pStyle w:val="Header"/>
      <w:rPr>
        <w:rFonts w:cs="B Nazanin"/>
      </w:rPr>
    </w:pPr>
    <w:r>
      <w:rPr>
        <w:rFonts w:cs="B Nazanin"/>
        <w:noProof/>
        <w:lang w:bidi="fa-IR"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136BD8">
      <w:rPr>
        <w:rFonts w:cs="B Nazanin" w:hint="cs"/>
        <w:rtl/>
      </w:rPr>
      <w:t>جشنواره بین‌الملل 140</w:t>
    </w:r>
    <w:r w:rsidR="008B6AF2">
      <w:rPr>
        <w:rFonts w:cs="B Nazanin" w:hint="cs"/>
        <w:rtl/>
        <w:lang w:bidi="fa-IR"/>
      </w:rPr>
      <w:t>3</w:t>
    </w:r>
    <w:r w:rsidR="00136BD8">
      <w:rPr>
        <w:rFonts w:cs="B Nazanin" w:hint="cs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A"/>
    <w:rsid w:val="00061951"/>
    <w:rsid w:val="0007408A"/>
    <w:rsid w:val="00074E1A"/>
    <w:rsid w:val="00075FB5"/>
    <w:rsid w:val="00076662"/>
    <w:rsid w:val="00132D93"/>
    <w:rsid w:val="00136BD8"/>
    <w:rsid w:val="0015133F"/>
    <w:rsid w:val="00155206"/>
    <w:rsid w:val="00257941"/>
    <w:rsid w:val="003452F8"/>
    <w:rsid w:val="00364EEF"/>
    <w:rsid w:val="004311A6"/>
    <w:rsid w:val="00443E5E"/>
    <w:rsid w:val="00507274"/>
    <w:rsid w:val="00525979"/>
    <w:rsid w:val="00696F5E"/>
    <w:rsid w:val="006B1EC8"/>
    <w:rsid w:val="006D0308"/>
    <w:rsid w:val="0070033B"/>
    <w:rsid w:val="0070050F"/>
    <w:rsid w:val="007132BD"/>
    <w:rsid w:val="00762EB9"/>
    <w:rsid w:val="00783470"/>
    <w:rsid w:val="0078494C"/>
    <w:rsid w:val="008B6AF2"/>
    <w:rsid w:val="008D5924"/>
    <w:rsid w:val="009520B1"/>
    <w:rsid w:val="00961FB7"/>
    <w:rsid w:val="009D0E34"/>
    <w:rsid w:val="009D669E"/>
    <w:rsid w:val="009F4F23"/>
    <w:rsid w:val="00A04BA6"/>
    <w:rsid w:val="00A72DF4"/>
    <w:rsid w:val="00AC082F"/>
    <w:rsid w:val="00AF3981"/>
    <w:rsid w:val="00B17308"/>
    <w:rsid w:val="00B43842"/>
    <w:rsid w:val="00B73C4D"/>
    <w:rsid w:val="00C233B1"/>
    <w:rsid w:val="00C82C7C"/>
    <w:rsid w:val="00C93745"/>
    <w:rsid w:val="00D75227"/>
    <w:rsid w:val="00D86683"/>
    <w:rsid w:val="00DA56EE"/>
    <w:rsid w:val="00DF7080"/>
    <w:rsid w:val="00E85BB7"/>
    <w:rsid w:val="00E9440B"/>
    <w:rsid w:val="00EB2B65"/>
    <w:rsid w:val="00F2690A"/>
    <w:rsid w:val="00F6036A"/>
    <w:rsid w:val="00F773FF"/>
    <w:rsid w:val="00F8568F"/>
    <w:rsid w:val="00F96DF3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Enayati</cp:lastModifiedBy>
  <cp:revision>3</cp:revision>
  <dcterms:created xsi:type="dcterms:W3CDTF">2021-09-19T08:49:00Z</dcterms:created>
  <dcterms:modified xsi:type="dcterms:W3CDTF">2024-11-23T08:35:00Z</dcterms:modified>
</cp:coreProperties>
</file>